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13/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rrierefreier Umbau Querungen Knoten Wandhof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